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1881" w:rsidRDefault="00541881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541881" w:rsidRDefault="00D922CF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541881" w:rsidRDefault="00D922CF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541881" w:rsidRDefault="00541881"/>
    <w:p w:rsidR="00541881" w:rsidRDefault="00541881"/>
    <w:p w:rsidR="00541881" w:rsidRDefault="00541881"/>
    <w:p w:rsidR="00541881" w:rsidRDefault="00541881"/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</w:t>
      </w:r>
      <w:r w:rsidR="003C7DEA">
        <w:rPr>
          <w:rFonts w:hint="eastAsia"/>
          <w:b/>
          <w:sz w:val="32"/>
          <w:szCs w:val="32"/>
        </w:rPr>
        <w:t>干涉法测微小量</w:t>
      </w:r>
      <w:r>
        <w:rPr>
          <w:rFonts w:hint="eastAsia"/>
          <w:b/>
          <w:sz w:val="32"/>
          <w:szCs w:val="32"/>
        </w:rPr>
        <w:t>___________</w:t>
      </w:r>
    </w:p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____________</w:t>
      </w:r>
      <w:proofErr w:type="gramStart"/>
      <w:r w:rsidR="003C7DEA">
        <w:rPr>
          <w:rFonts w:hint="eastAsia"/>
          <w:b/>
          <w:sz w:val="32"/>
          <w:szCs w:val="32"/>
        </w:rPr>
        <w:t>电科</w:t>
      </w:r>
      <w:proofErr w:type="gramEnd"/>
      <w:r w:rsidR="003C7DEA">
        <w:rPr>
          <w:rFonts w:hint="eastAsia"/>
          <w:b/>
          <w:sz w:val="32"/>
          <w:szCs w:val="32"/>
        </w:rPr>
        <w:t>2</w:t>
      </w:r>
      <w:r w:rsidR="003C7DEA">
        <w:rPr>
          <w:b/>
          <w:sz w:val="32"/>
          <w:szCs w:val="32"/>
        </w:rPr>
        <w:t>102</w:t>
      </w:r>
      <w:r>
        <w:rPr>
          <w:rFonts w:hint="eastAsia"/>
          <w:b/>
          <w:sz w:val="32"/>
          <w:szCs w:val="32"/>
        </w:rPr>
        <w:t>_______________</w:t>
      </w:r>
    </w:p>
    <w:p w:rsidR="00541881" w:rsidRDefault="00541881"/>
    <w:p w:rsidR="00541881" w:rsidRDefault="00541881"/>
    <w:p w:rsidR="00541881" w:rsidRDefault="00541881"/>
    <w:p w:rsidR="00541881" w:rsidRDefault="00541881">
      <w:pPr>
        <w:jc w:val="center"/>
      </w:pPr>
    </w:p>
    <w:p w:rsidR="00541881" w:rsidRDefault="00541881">
      <w:pPr>
        <w:jc w:val="center"/>
      </w:pPr>
    </w:p>
    <w:p w:rsidR="00541881" w:rsidRDefault="00541881">
      <w:pPr>
        <w:jc w:val="center"/>
        <w:rPr>
          <w:sz w:val="28"/>
          <w:szCs w:val="28"/>
        </w:rPr>
      </w:pP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______</w:t>
      </w:r>
      <w:r w:rsidR="003C7DEA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</w:t>
      </w: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________</w:t>
      </w:r>
      <w:proofErr w:type="gramStart"/>
      <w:r w:rsidR="003C7DEA">
        <w:rPr>
          <w:rFonts w:hint="eastAsia"/>
          <w:sz w:val="28"/>
          <w:szCs w:val="28"/>
        </w:rPr>
        <w:t>电科</w:t>
      </w:r>
      <w:proofErr w:type="gramEnd"/>
      <w:r w:rsidR="003C7DEA">
        <w:rPr>
          <w:rFonts w:hint="eastAsia"/>
          <w:sz w:val="28"/>
          <w:szCs w:val="28"/>
        </w:rPr>
        <w:t>2</w:t>
      </w:r>
      <w:r w:rsidR="003C7DEA">
        <w:rPr>
          <w:sz w:val="28"/>
          <w:szCs w:val="28"/>
        </w:rPr>
        <w:t>10</w:t>
      </w:r>
      <w:r w:rsidR="00295887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_________</w:t>
      </w:r>
    </w:p>
    <w:p w:rsidR="00541881" w:rsidRDefault="00D922CF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_________</w:t>
      </w:r>
      <w:proofErr w:type="spellStart"/>
      <w:r w:rsidR="00295887">
        <w:rPr>
          <w:rFonts w:hint="eastAsia"/>
          <w:sz w:val="28"/>
          <w:szCs w:val="28"/>
        </w:rPr>
        <w:t>szx</w:t>
      </w:r>
      <w:proofErr w:type="spellEnd"/>
      <w:r>
        <w:rPr>
          <w:rFonts w:hint="eastAsia"/>
          <w:sz w:val="28"/>
          <w:szCs w:val="28"/>
        </w:rPr>
        <w:t>___________</w:t>
      </w: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________</w:t>
      </w:r>
      <w:r w:rsidR="003C7DEA">
        <w:rPr>
          <w:sz w:val="28"/>
          <w:szCs w:val="28"/>
        </w:rPr>
        <w:t>3210</w:t>
      </w:r>
      <w:r w:rsidR="00295887">
        <w:rPr>
          <w:sz w:val="28"/>
          <w:szCs w:val="28"/>
        </w:rPr>
        <w:t>000000</w:t>
      </w:r>
      <w:bookmarkStart w:id="0" w:name="_GoBack"/>
      <w:bookmarkEnd w:id="0"/>
      <w:r>
        <w:rPr>
          <w:rFonts w:hint="eastAsia"/>
          <w:sz w:val="28"/>
          <w:szCs w:val="28"/>
        </w:rPr>
        <w:t>_________</w:t>
      </w:r>
    </w:p>
    <w:p w:rsidR="00541881" w:rsidRDefault="00541881">
      <w:pPr>
        <w:jc w:val="center"/>
        <w:rPr>
          <w:sz w:val="28"/>
          <w:szCs w:val="28"/>
        </w:rPr>
      </w:pP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3C7DEA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3C7DEA"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3C7DEA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541881" w:rsidRDefault="00541881">
      <w:pPr>
        <w:jc w:val="center"/>
        <w:rPr>
          <w:sz w:val="28"/>
          <w:szCs w:val="28"/>
        </w:rPr>
      </w:pPr>
    </w:p>
    <w:p w:rsidR="00541881" w:rsidRDefault="00541881">
      <w:pPr>
        <w:jc w:val="right"/>
        <w:rPr>
          <w:b/>
          <w:sz w:val="24"/>
          <w:szCs w:val="24"/>
          <w:u w:val="single"/>
        </w:rPr>
      </w:pPr>
    </w:p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2259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理解牛顿环</w:t>
            </w:r>
            <w:proofErr w:type="gramStart"/>
            <w:r w:rsidRPr="00733332">
              <w:rPr>
                <w:rFonts w:ascii="楷体" w:eastAsia="楷体" w:hAnsi="楷体" w:hint="eastAsia"/>
                <w:sz w:val="28"/>
                <w:szCs w:val="24"/>
              </w:rPr>
              <w:t>和劈尖干涉条纹</w:t>
            </w:r>
            <w:proofErr w:type="gramEnd"/>
            <w:r w:rsidRPr="00733332">
              <w:rPr>
                <w:rFonts w:ascii="楷体" w:eastAsia="楷体" w:hAnsi="楷体" w:hint="eastAsia"/>
                <w:sz w:val="28"/>
                <w:szCs w:val="24"/>
              </w:rPr>
              <w:t>的成因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学习用等厚干涉法测量平透镜曲率半径和薄膜厚度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学习使用读数显微镜</w:t>
            </w:r>
          </w:p>
        </w:tc>
      </w:tr>
      <w:tr w:rsidR="00541881">
        <w:trPr>
          <w:trHeight w:val="11047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733332">
              <w:rPr>
                <w:rFonts w:ascii="楷体" w:eastAsia="楷体" w:hAnsi="楷体" w:hint="eastAsia"/>
                <w:sz w:val="24"/>
                <w:szCs w:val="24"/>
              </w:rPr>
              <w:t>牛顿法测曲率半径</w:t>
            </w:r>
          </w:p>
          <w:p w:rsidR="0038384D" w:rsidRPr="0038384D" w:rsidRDefault="00733332" w:rsidP="0038384D">
            <w:pPr>
              <w:pStyle w:val="aa"/>
              <w:ind w:left="36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352067" cy="1050925"/>
                  <wp:effectExtent l="0" t="0" r="0" b="0"/>
                  <wp:docPr id="1" name="图片 1" descr="http://aryun.ustcori.com:8572/Upload/LabSource/%E5%B9%B2%E6%B6%89%E6%B3%95%E6%B5%8B%E5%BE%AE%E5%B0%8F%E9%87%8F/%E5%AE%9E%E9%AA%8C%E5%8E%9F%E7%90%86.files/image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50" descr="http://aryun.ustcori.com:8572/Upload/LabSource/%E5%B9%B2%E6%B6%89%E6%B3%95%E6%B5%8B%E5%BE%AE%E5%B0%8F%E9%87%8F/%E5%AE%9E%E9%AA%8C%E5%8E%9F%E7%90%86.files/image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067" cy="105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如图所示，在平板玻璃面DCF上放一个曲率半径很大的平凸透镜ACB，C点为接触点，这样在ACB和DCF之间，形成一层厚度不均匀的空气薄膜，单色光从上方垂直入射到透镜上，透过透镜，近似垂直地入射于空气膜。分别从膜的上下表面反射的两条光线来自同一条入射光线，它们满足相干条件并在膜的上表面相遇而产生干涉，干涉后的强度由相遇的两条光线的光程差决定，由图可见，二者的光程差△</w:t>
            </w:r>
            <w:proofErr w:type="gramStart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’</w:t>
            </w:r>
            <w:proofErr w:type="gramEnd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等于膜厚度e的两倍，即△’ =2e</w:t>
            </w:r>
          </w:p>
          <w:p w:rsidR="0038384D" w:rsidRPr="0038384D" w:rsidRDefault="0038384D" w:rsidP="0038384D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733332" w:rsidRDefault="0038384D" w:rsidP="00E01128">
            <w:pPr>
              <w:pStyle w:val="aa"/>
              <w:ind w:left="360" w:firstLine="480"/>
              <w:jc w:val="left"/>
            </w:pPr>
            <w:r w:rsidRPr="0038384D">
              <w:rPr>
                <w:rFonts w:ascii="楷体" w:eastAsia="楷体" w:hAnsi="楷体" w:hint="eastAsia"/>
                <w:sz w:val="24"/>
                <w:szCs w:val="24"/>
              </w:rPr>
              <w:t xml:space="preserve">此外，当光在空气膜的上表面反射时，是从光密媒质射向光疏媒质，反射光不发生相位突变，而在下表面反射时，则会发生相位突变，即在反射点处，反射光的相位与入射光的相位之间相差p ，与之对应的光程差为 </w:t>
            </w:r>
            <w:r w:rsidR="006C26CB" w:rsidRPr="00A059AE">
              <w:rPr>
                <w:position w:val="-6"/>
              </w:rPr>
              <w:object w:dxaOrig="480" w:dyaOrig="27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pt;height:13.9pt" o:ole="">
                  <v:imagedata r:id="rId8" o:title=""/>
                </v:shape>
                <o:OLEObject Type="Embed" ProgID="Equation.DSMT4" ShapeID="_x0000_i1025" DrawAspect="Content" ObjectID="_1749201930" r:id="rId9"/>
              </w:object>
            </w:r>
            <w:r w:rsidRPr="0038384D">
              <w:rPr>
                <w:rFonts w:ascii="楷体" w:eastAsia="楷体" w:hAnsi="楷体" w:hint="eastAsia"/>
                <w:sz w:val="24"/>
                <w:szCs w:val="24"/>
              </w:rPr>
              <w:t>，所以相干的两条光线还具有</w:t>
            </w:r>
            <w:r w:rsidR="00E01128" w:rsidRPr="00A059AE">
              <w:rPr>
                <w:position w:val="-6"/>
              </w:rPr>
              <w:object w:dxaOrig="480" w:dyaOrig="279">
                <v:shape id="_x0000_i1026" type="#_x0000_t75" style="width:24pt;height:13.9pt" o:ole="">
                  <v:imagedata r:id="rId10" o:title=""/>
                </v:shape>
                <o:OLEObject Type="Embed" ProgID="Equation.DSMT4" ShapeID="_x0000_i1026" DrawAspect="Content" ObjectID="_1749201931" r:id="rId11"/>
              </w:object>
            </w:r>
            <w:r w:rsidRPr="0038384D">
              <w:rPr>
                <w:rFonts w:ascii="楷体" w:eastAsia="楷体" w:hAnsi="楷体" w:hint="eastAsia"/>
                <w:sz w:val="24"/>
                <w:szCs w:val="24"/>
              </w:rPr>
              <w:t>的附加光程差，总的光程差为：</w:t>
            </w:r>
            <w:r w:rsidR="00E01128">
              <w:rPr>
                <w:noProof/>
              </w:rPr>
              <w:drawing>
                <wp:inline distT="0" distB="0" distL="0" distR="0">
                  <wp:extent cx="768350" cy="278196"/>
                  <wp:effectExtent l="0" t="0" r="0" b="0"/>
                  <wp:docPr id="2" name="图片 2" descr="http://aryun.ustcori.com:8572/Upload/LabSource/%E5%B9%B2%E6%B6%89%E6%B3%95%E6%B5%8B%E5%BE%AE%E5%B0%8F%E9%87%8F/%E5%AE%9E%E9%AA%8C%E5%8E%9F%E7%90%86.files/image0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%E5%B9%B2%E6%B6%89%E6%B3%95%E6%B5%8B%E5%BE%AE%E5%B0%8F%E9%87%8F/%E5%AE%9E%E9%AA%8C%E5%8E%9F%E7%90%86.files/image0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1399" cy="293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当△满足条件：</w:t>
            </w:r>
            <w:r w:rsidR="00E01128">
              <w:rPr>
                <w:noProof/>
              </w:rPr>
              <w:drawing>
                <wp:inline distT="0" distB="0" distL="0" distR="0">
                  <wp:extent cx="1352550" cy="238125"/>
                  <wp:effectExtent l="0" t="0" r="0" b="0"/>
                  <wp:docPr id="4" name="图片 4" descr="http://aryun.ustcori.com:8572/Upload/LabSource/%E5%B9%B2%E6%B6%89%E6%B3%95%E6%B5%8B%E5%BE%AE%E5%B0%8F%E9%87%8F/%E5%AE%9E%E9%AA%8C%E5%8E%9F%E7%90%86.files/image0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aryun.ustcori.com:8572/Upload/LabSource/%E5%B9%B2%E6%B6%89%E6%B3%95%E6%B5%8B%E5%BE%AE%E5%B0%8F%E9%87%8F/%E5%AE%9E%E9%AA%8C%E5%8E%9F%E7%90%86.files/image0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时，发生相长干涉，出现第K级亮纹。而当：</w:t>
            </w:r>
            <w:r w:rsidR="00E01128">
              <w:rPr>
                <w:noProof/>
              </w:rPr>
              <w:drawing>
                <wp:inline distT="0" distB="0" distL="0" distR="0">
                  <wp:extent cx="1609725" cy="200215"/>
                  <wp:effectExtent l="0" t="0" r="0" b="0"/>
                  <wp:docPr id="5" name="图片 5" descr="http://aryun.ustcori.com:8572/Upload/LabSource/%E5%B9%B2%E6%B6%89%E6%B3%95%E6%B5%8B%E5%BE%AE%E5%B0%8F%E9%87%8F/%E5%AE%9E%E9%AA%8C%E5%8E%9F%E7%90%86.files/image0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aryun.ustcori.com:8572/Upload/LabSource/%E5%B9%B2%E6%B6%89%E6%B3%95%E6%B5%8B%E5%BE%AE%E5%B0%8F%E9%87%8F/%E5%AE%9E%E9%AA%8C%E5%8E%9F%E7%90%86.files/image0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260" cy="21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时，发生相消干涉，出现第k</w:t>
            </w:r>
            <w:proofErr w:type="gramStart"/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级暗纹</w:t>
            </w:r>
            <w:proofErr w:type="gramEnd"/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。因为同一级条纹对应着相同的膜厚，所以干涉条纹是一组等厚度线。可以想见，干涉条纹是一组以C点为中心的同心圆，这就是所谓的牛顿环。</w:t>
            </w:r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设第k级条纹的半径为</w:t>
            </w:r>
            <w:proofErr w:type="spellStart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rk</w:t>
            </w:r>
            <w:proofErr w:type="spellEnd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，对应的膜厚度为</w:t>
            </w:r>
            <w:proofErr w:type="spellStart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 xml:space="preserve"> ，则:</w:t>
            </w:r>
            <w:r w:rsidR="001313F3">
              <w:t xml:space="preserve"> </w:t>
            </w:r>
            <w:r w:rsidR="001313F3">
              <w:rPr>
                <w:noProof/>
              </w:rPr>
              <w:drawing>
                <wp:inline distT="0" distB="0" distL="0" distR="0">
                  <wp:extent cx="1127125" cy="204189"/>
                  <wp:effectExtent l="0" t="0" r="0" b="0"/>
                  <wp:docPr id="8" name="图片 8" descr="http://aryun.ustcori.com:8572/Upload/LabSource/%E5%B9%B2%E6%B6%89%E6%B3%95%E6%B5%8B%E5%BE%AE%E5%B0%8F%E9%87%8F/%E5%AE%9E%E9%AA%8C%E5%8E%9F%E7%90%86.files/image0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aryun.ustcori.com:8572/Upload/LabSource/%E5%B9%B2%E6%B6%89%E6%B3%95%E6%B5%8B%E5%BE%AE%E5%B0%8F%E9%87%8F/%E5%AE%9E%E9%AA%8C%E5%8E%9F%E7%90%86.files/image0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4776" cy="21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hint="eastAsia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在实验中，R的大小为几米到十几米，而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的数量级为毫米，所以R &gt;&gt;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 xml:space="preserve"> ，ek2相对于2Rk是一个小量，可以忽略，所以上式可以简化为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1313F3">
              <w:rPr>
                <w:noProof/>
              </w:rPr>
              <w:drawing>
                <wp:inline distT="0" distB="0" distL="0" distR="0">
                  <wp:extent cx="555625" cy="195643"/>
                  <wp:effectExtent l="0" t="0" r="0" b="0"/>
                  <wp:docPr id="9" name="图片 9" descr="http://aryun.ustcori.com:8572/Upload/LabSource/%E5%B9%B2%E6%B6%89%E6%B3%95%E6%B5%8B%E5%BE%AE%E5%B0%8F%E9%87%8F/%E5%AE%9E%E9%AA%8C%E5%8E%9F%E7%90%86.files/image0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aryun.ustcori.com:8572/Upload/LabSource/%E5%B9%B2%E6%B6%89%E6%B3%95%E6%B5%8B%E5%BE%AE%E5%B0%8F%E9%87%8F/%E5%AE%9E%E9%AA%8C%E5%8E%9F%E7%90%86.files/image0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102" cy="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可以算出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1313F3">
              <w:rPr>
                <w:noProof/>
              </w:rPr>
              <w:drawing>
                <wp:inline distT="0" distB="0" distL="0" distR="0">
                  <wp:extent cx="517525" cy="275140"/>
                  <wp:effectExtent l="0" t="0" r="0" b="0"/>
                  <wp:docPr id="10" name="图片 10" descr="http://aryun.ustcori.com:8572/Upload/LabSource/%E5%B9%B2%E6%B6%89%E6%B3%95%E6%B5%8B%E5%BE%AE%E5%B0%8F%E9%87%8F/%E5%AE%9E%E9%AA%8C%E5%8E%9F%E7%90%86.files/image0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aryun.ustcori.com:8572/Upload/LabSource/%E5%B9%B2%E6%B6%89%E6%B3%95%E6%B5%8B%E5%BE%AE%E5%B0%8F%E9%87%8F/%E5%AE%9E%E9%AA%8C%E5%8E%9F%E7%90%86.files/image0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146" cy="2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在实验中，我们选择两个离中心较远的暗环，假定他们的级数为m和n，测出它们的直径dm = 2rm，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dn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 xml:space="preserve"> = 2rn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，则有：</w:t>
            </w:r>
            <w:r w:rsidR="001313F3">
              <w:rPr>
                <w:noProof/>
              </w:rPr>
              <w:drawing>
                <wp:inline distT="0" distB="0" distL="0" distR="0">
                  <wp:extent cx="714375" cy="200667"/>
                  <wp:effectExtent l="0" t="0" r="0" b="0"/>
                  <wp:docPr id="11" name="图片 11" descr="http://aryun.ustcori.com:8572/Upload/LabSource/%E5%B9%B2%E6%B6%89%E6%B3%95%E6%B5%8B%E5%BE%AE%E5%B0%8F%E9%87%8F/%E5%AE%9E%E9%AA%8C%E5%8E%9F%E7%90%86.files/image01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aryun.ustcori.com:8572/Upload/LabSource/%E5%B9%B2%E6%B6%89%E6%B3%95%E6%B5%8B%E5%BE%AE%E5%B0%8F%E9%87%8F/%E5%AE%9E%E9%AA%8C%E5%8E%9F%E7%90%86.files/image01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735" cy="20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和</w:t>
            </w:r>
            <w:r w:rsidR="001313F3">
              <w:rPr>
                <w:noProof/>
              </w:rPr>
              <w:drawing>
                <wp:inline distT="0" distB="0" distL="0" distR="0">
                  <wp:extent cx="781050" cy="238125"/>
                  <wp:effectExtent l="0" t="0" r="0" b="0"/>
                  <wp:docPr id="12" name="图片 12" descr="http://aryun.ustcori.com:8572/Upload/LabSource/%E5%B9%B2%E6%B6%89%E6%B3%95%E6%B5%8B%E5%BE%AE%E5%B0%8F%E9%87%8F/%E5%AE%9E%E9%AA%8C%E5%8E%9F%E7%90%86.files/image0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aryun.ustcori.com:8572/Upload/LabSource/%E5%B9%B2%E6%B6%89%E6%B3%95%E6%B5%8B%E5%BE%AE%E5%B0%8F%E9%87%8F/%E5%AE%9E%E9%AA%8C%E5%8E%9F%E7%90%86.files/image0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由此得出:</w:t>
            </w:r>
            <w:r w:rsidR="001313F3">
              <w:t xml:space="preserve"> </w:t>
            </w:r>
            <w:r w:rsidR="001313F3">
              <w:rPr>
                <w:noProof/>
              </w:rPr>
              <w:drawing>
                <wp:inline distT="0" distB="0" distL="0" distR="0">
                  <wp:extent cx="527050" cy="243254"/>
                  <wp:effectExtent l="0" t="0" r="0" b="0"/>
                  <wp:docPr id="13" name="图片 13" descr="http://aryun.ustcori.com:8572/Upload/LabSource/%E5%B9%B2%E6%B6%89%E6%B3%95%E6%B5%8B%E5%BE%AE%E5%B0%8F%E9%87%8F/%E5%AE%9E%E9%AA%8C%E5%8E%9F%E7%90%86.files/image0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aryun.ustcori.com:8572/Upload/LabSource/%E5%B9%B2%E6%B6%89%E6%B3%95%E6%B5%8B%E5%BE%AE%E5%B0%8F%E9%87%8F/%E5%AE%9E%E9%AA%8C%E5%8E%9F%E7%90%86.files/image0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70" cy="250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劈尖测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细丝直径</w:t>
            </w:r>
          </w:p>
          <w:p w:rsidR="001313F3" w:rsidRDefault="001313F3" w:rsidP="001313F3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34269" cy="1089025"/>
                  <wp:effectExtent l="0" t="0" r="0" b="0"/>
                  <wp:docPr id="14" name="图片 14" descr="劈尖干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67" descr="劈尖干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582" cy="110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如图所示，两片叠在一起的玻璃片，在它们的一端夹一待测直径的细丝，于是两玻璃片之间形成一层厚度不均匀的空气劈尖。单色光从上方垂直入射到透镜上，透过透镜，近似垂直地入射于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空气劈尖时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，会产生干涉现象。因为光程差相等的地方是平行于两玻璃片交线的直线，所以等厚干涉条纹是一组明暗相间、平行于交线的直线。</w:t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由于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从劈尖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的上下表面反射的两条光线来自同一条入射光线，它们满足相干条件并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在劈尖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的上表面相遇而产生干涉，干涉后的强度由相遇的两条光线的光程差决定，由图可见，二者的光程差等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于劈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尖厚度的两倍，即</w:t>
            </w:r>
            <w:r w:rsidRPr="00A059AE">
              <w:rPr>
                <w:position w:val="-12"/>
              </w:rPr>
              <w:object w:dxaOrig="859" w:dyaOrig="380">
                <v:shape id="_x0000_i1027" type="#_x0000_t75" style="width:37.15pt;height:16.5pt" o:ole="">
                  <v:imagedata r:id="rId22" o:title=""/>
                </v:shape>
                <o:OLEObject Type="Embed" ProgID="Equation.DSMT4" ShapeID="_x0000_i1027" DrawAspect="Content" ObjectID="_1749201932" r:id="rId23"/>
              </w:object>
            </w:r>
          </w:p>
          <w:p w:rsid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此外，当光在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空气劈尖的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上表面反射时，是从光密媒质射向光疏媒质，反射光不发生相位突变，而在下表面反射时，则会发生相位突变，即在反射点处，反射光的相位与入射光的相位之间相差</w:t>
            </w:r>
            <w:r w:rsidRPr="00A059AE">
              <w:rPr>
                <w:position w:val="-6"/>
              </w:rPr>
              <w:object w:dxaOrig="200" w:dyaOrig="220">
                <v:shape id="_x0000_i1028" type="#_x0000_t75" style="width:10.15pt;height:10.9pt" o:ole="">
                  <v:imagedata r:id="rId24" o:title=""/>
                </v:shape>
                <o:OLEObject Type="Embed" ProgID="Equation.DSMT4" ShapeID="_x0000_i1028" DrawAspect="Content" ObjectID="_1749201933" r:id="rId25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，与之对应的光程差为</w:t>
            </w:r>
            <w:r w:rsidRPr="00A059AE">
              <w:rPr>
                <w:position w:val="-6"/>
              </w:rPr>
              <w:object w:dxaOrig="480" w:dyaOrig="279">
                <v:shape id="_x0000_i1029" type="#_x0000_t75" style="width:24pt;height:13.9pt" o:ole="">
                  <v:imagedata r:id="rId26" o:title=""/>
                </v:shape>
                <o:OLEObject Type="Embed" ProgID="Equation.DSMT4" ShapeID="_x0000_i1029" DrawAspect="Content" ObjectID="_1749201934" r:id="rId27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，所以相干的两条光线还具有l/2的附加光程差，总的光程差为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>
              <w:rPr>
                <w:noProof/>
              </w:rPr>
              <w:drawing>
                <wp:inline distT="0" distB="0" distL="0" distR="0">
                  <wp:extent cx="1203325" cy="172892"/>
                  <wp:effectExtent l="0" t="0" r="0" b="0"/>
                  <wp:docPr id="15" name="图片 15" descr="http://aryun.ustcori.com:8572/Upload/LabSource/%E5%B9%B2%E6%B6%89%E6%B3%95%E6%B5%8B%E5%BE%AE%E5%B0%8F%E9%87%8F/%E5%AE%9E%E9%AA%8C%E5%8E%9F%E7%90%86.files/image0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aryun.ustcori.com:8572/Upload/LabSource/%E5%B9%B2%E6%B6%89%E6%B3%95%E6%B5%8B%E5%BE%AE%E5%B0%8F%E9%87%8F/%E5%AE%9E%E9%AA%8C%E5%8E%9F%E7%90%86.files/image0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189" cy="186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当光程差D为半波长的奇数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倍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时为暗纹，若第n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级暗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纹处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的厚度为</w:t>
            </w:r>
            <w:r w:rsidRPr="00A059AE">
              <w:rPr>
                <w:position w:val="-12"/>
              </w:rPr>
              <w:object w:dxaOrig="279" w:dyaOrig="360">
                <v:shape id="_x0000_i1030" type="#_x0000_t75" style="width:13.9pt;height:18pt" o:ole="">
                  <v:imagedata r:id="rId29" o:title=""/>
                </v:shape>
                <o:OLEObject Type="Embed" ProgID="Equation.DSMT4" ShapeID="_x0000_i1030" DrawAspect="Content" ObjectID="_1749201935" r:id="rId30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，则有</w:t>
            </w:r>
            <w:r>
              <w:rPr>
                <w:noProof/>
              </w:rPr>
              <w:drawing>
                <wp:inline distT="0" distB="0" distL="0" distR="0">
                  <wp:extent cx="406400" cy="289302"/>
                  <wp:effectExtent l="0" t="0" r="0" b="0"/>
                  <wp:docPr id="16" name="图片 16" descr="http://aryun.ustcori.com:8572/Upload/LabSource/%E5%B9%B2%E6%B6%89%E6%B3%95%E6%B5%8B%E5%BE%AE%E5%B0%8F%E9%87%8F/%E5%AE%9E%E9%AA%8C%E5%8E%9F%E7%90%86.files/image0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aryun.ustcori.com:8572/Upload/LabSource/%E5%B9%B2%E6%B6%89%E6%B3%95%E6%B5%8B%E5%BE%AE%E5%B0%8F%E9%87%8F/%E5%AE%9E%E9%AA%8C%E5%8E%9F%E7%90%86.files/image0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758" cy="30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>
              <w:rPr>
                <w:noProof/>
              </w:rPr>
              <w:drawing>
                <wp:inline distT="0" distB="0" distL="0" distR="0">
                  <wp:extent cx="2181225" cy="295521"/>
                  <wp:effectExtent l="0" t="0" r="0" b="0"/>
                  <wp:docPr id="17" name="图片 17" descr="http://aryun.ustcori.com:8572/Upload/LabSource/%E5%B9%B2%E6%B6%89%E6%B3%95%E6%B5%8B%E5%BE%AE%E5%B0%8F%E9%87%8F/%E5%AE%9E%E9%AA%8C%E5%8E%9F%E7%90%86.files/image0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aryun.ustcori.com:8572/Upload/LabSource/%E5%B9%B2%E6%B6%89%E6%B3%95%E6%B5%8B%E5%BE%AE%E5%B0%8F%E9%87%8F/%E5%AE%9E%E9%AA%8C%E5%8E%9F%E7%90%86.files/image0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408" cy="30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n = 0时，</w:t>
            </w:r>
            <w:r w:rsidRPr="00A059AE">
              <w:rPr>
                <w:position w:val="-12"/>
              </w:rPr>
              <w:object w:dxaOrig="660" w:dyaOrig="360">
                <v:shape id="_x0000_i1031" type="#_x0000_t75" style="width:33pt;height:18pt" o:ole="">
                  <v:imagedata r:id="rId33" o:title=""/>
                </v:shape>
                <o:OLEObject Type="Embed" ProgID="Equation.DSMT4" ShapeID="_x0000_i1031" DrawAspect="Content" ObjectID="_1749201936" r:id="rId34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，即在两玻璃片交线处为零级暗条纹。如果在细丝处呈现n = N级条纹，则待测细丝直径为</w:t>
            </w:r>
            <w:r w:rsidR="004D0D67" w:rsidRPr="00A059AE">
              <w:rPr>
                <w:position w:val="-24"/>
              </w:rPr>
              <w:object w:dxaOrig="859" w:dyaOrig="620">
                <v:shape id="_x0000_i1032" type="#_x0000_t75" style="width:33.4pt;height:24pt" o:ole="">
                  <v:imagedata r:id="rId35" o:title=""/>
                </v:shape>
                <o:OLEObject Type="Embed" ProgID="Equation.DSMT4" ShapeID="_x0000_i1032" DrawAspect="Content" ObjectID="_1749201937" r:id="rId36"/>
              </w:object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但是，由于玻璃接触处所到的压力引起了局部的弹性形变，同时因玻璃表面的不洁净所引入的附加程差，使实验中看到的干涉级数并不代表真正的干涉级数n 。为此，我们将(13)式作一些变化，有</w:t>
            </w:r>
            <w:r>
              <w:rPr>
                <w:noProof/>
              </w:rPr>
              <w:drawing>
                <wp:inline distT="0" distB="0" distL="0" distR="0">
                  <wp:extent cx="447675" cy="268605"/>
                  <wp:effectExtent l="0" t="0" r="0" b="0"/>
                  <wp:docPr id="21" name="图片 21" descr="http://aryun.ustcori.com:8572/Upload/LabSource/%E5%B9%B2%E6%B6%89%E6%B3%95%E6%B5%8B%E5%BE%AE%E5%B0%8F%E9%87%8F/%E5%AE%9E%E9%AA%8C%E5%8E%9F%E7%90%86.files/image0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://aryun.ustcori.com:8572/Upload/LabSource/%E5%B9%B2%E6%B6%89%E6%B3%95%E6%B5%8B%E5%BE%AE%E5%B0%8F%E9%87%8F/%E5%AE%9E%E9%AA%8C%E5%8E%9F%E7%90%86.files/image0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6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其中L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为劈尖两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玻璃片交线处到夹细丝处的总长度，单位长度的干涉条纹数m=20/Δl，可见我们测得单位长度的干涉条纹数m和总长度L，就可有(15)式计算细丝的直径。在实验中，我们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在劈尖玻璃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面上选择三个不同的部分，测出20条暗纹的总长度Δl1、Δl2、Δl3，求其平均值Δl及单位长度的干涉条纹数m=20/Δl。</w:t>
            </w:r>
          </w:p>
          <w:p w:rsidR="004D0D67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测三次两玻璃片交线处到夹细丝处的总长度L1、L2、L3并求其平均值L。</w:t>
            </w:r>
            <w:r w:rsidR="004D0D67" w:rsidRPr="004D0D67">
              <w:rPr>
                <w:rFonts w:ascii="楷体" w:eastAsia="楷体" w:hAnsi="楷体" w:hint="eastAsia"/>
                <w:sz w:val="24"/>
                <w:szCs w:val="24"/>
              </w:rPr>
              <w:t>求得细丝的直径</w:t>
            </w:r>
            <w:r w:rsidR="004D0D67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4D0D67" w:rsidRPr="004D0D67">
              <w:rPr>
                <w:rFonts w:ascii="Calibri" w:eastAsia="微软雅黑" w:hAnsi="Calibri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BEEF71A" wp14:editId="498A9F26">
                  <wp:extent cx="1143000" cy="324365"/>
                  <wp:effectExtent l="0" t="0" r="0" b="0"/>
                  <wp:docPr id="22" name="图片 22" descr="http://aryun.ustcori.com:8572/Upload/LabSource/%E5%B9%B2%E6%B6%89%E6%B3%95%E6%B5%8B%E5%BE%AE%E5%B0%8F%E9%87%8F/%E5%AE%9E%E9%AA%8C%E5%8E%9F%E7%90%86.files/image02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://aryun.ustcori.com:8572/Upload/LabSource/%E5%B9%B2%E6%B6%89%E6%B3%95%E6%B5%8B%E5%BE%AE%E5%B0%8F%E9%87%8F/%E5%AE%9E%E9%AA%8C%E5%8E%9F%E7%90%86.files/image02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413" cy="338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261"/>
              <w:gridCol w:w="4261"/>
            </w:tblGrid>
            <w:tr w:rsidR="004D0D67" w:rsidRPr="004D0D67" w:rsidTr="004D0D67"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4D0D67" w:rsidRPr="004D0D67" w:rsidRDefault="004D0D67" w:rsidP="004D0D67">
                  <w:pPr>
                    <w:widowControl/>
                    <w:spacing w:line="288" w:lineRule="atLeast"/>
                    <w:jc w:val="center"/>
                    <w:rPr>
                      <w:rFonts w:ascii="Calibri" w:eastAsia="微软雅黑" w:hAnsi="Calibri" w:cs="宋体"/>
                      <w:kern w:val="0"/>
                      <w:sz w:val="24"/>
                      <w:szCs w:val="24"/>
                    </w:rPr>
                  </w:pP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4D0D67" w:rsidRPr="004D0D67" w:rsidRDefault="004D0D67" w:rsidP="004D0D67">
                  <w:pPr>
                    <w:widowControl/>
                    <w:jc w:val="left"/>
                    <w:rPr>
                      <w:rFonts w:ascii="Calibri" w:eastAsia="微软雅黑" w:hAnsi="Calibri" w:cs="宋体"/>
                      <w:kern w:val="0"/>
                      <w:sz w:val="24"/>
                      <w:szCs w:val="24"/>
                    </w:rPr>
                  </w:pPr>
                </w:p>
              </w:tc>
            </w:tr>
          </w:tbl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lastRenderedPageBreak/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5212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85679E" w:rsidRPr="0085679E" w:rsidRDefault="0085679E" w:rsidP="0085679E">
            <w:pPr>
              <w:widowControl/>
              <w:spacing w:line="288" w:lineRule="atLeast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一、牛顿环测曲率半径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48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本实验的主要内容为利用干涉法测量平凸透镜的曲率半径。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观察牛顿环。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将牛顿环按放置在读数显微镜镜筒和入射光调节架下方，调节玻璃片的角度，使通过显微镜目镜观察时视场最亮。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调节目镜，看清目镜视场的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十字叉丝后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，使显微镜镜筒下降到接近牛顿环仪然后缓慢上升，直到观察到干涉条纹，再微调玻璃片角度和显微镜，使条纹清晰。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测牛顿环半径。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使显微镜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十字叉丝交点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和牛顿环中心重合，并使水平方向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的叉丝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和标尺平行（与显微镜移动方向平行）。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转动显微镜微调鼓轮，使显微镜沿一个方向移动，同时数出十字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叉丝竖丝移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过的暗环数，直到竖丝与第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环相切为止。记录标尺读数。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(3)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反向转动鼓轮，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当竖丝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环相切时，记录读数显微镜上的位置读数，然后继续转动鼓轮，使竖丝依次与第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环相切，顺次记下读数。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(4)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继续转动鼓轮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,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越过干涉圆环中心，记下竖丝依次与另一边的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环相切时的读数。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．利用逐差法处理得到的数据，得到牛顿环半径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R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。</w:t>
            </w:r>
          </w:p>
          <w:p w:rsidR="0085679E" w:rsidRPr="0085679E" w:rsidRDefault="0085679E" w:rsidP="0085679E">
            <w:pPr>
              <w:widowControl/>
              <w:spacing w:line="288" w:lineRule="atLeast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二、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劈尖测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细丝直径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48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本实验的主要内容为利用干涉法测量细丝的直径。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观察干涉条纹。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将劈尖按图</w:t>
            </w:r>
            <w:proofErr w:type="gramEnd"/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所示放置在读数显微镜镜筒和入射光调节架下方，调节玻璃片的角度，使通过显微镜目镜观察时视场最亮。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调节目镜，看清目镜视场的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十字叉丝后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，使显微镜镜筒下降到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接近劈尖然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后缓慢上升，直到观察到干涉条纹，再微调玻璃片角度和显微镜，使条纹清晰。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测量。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使显微镜的十字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叉丝交点与劈尖中心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重合，并使其与显微镜镜筒移动方向平行。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在劈尖玻璃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面的三个不同部分，测出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条暗纹的总长度，测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个求平均值。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(3)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按公式求细丝直径。</w:t>
            </w:r>
          </w:p>
          <w:p w:rsidR="0085679E" w:rsidRPr="0085679E" w:rsidRDefault="0085679E">
            <w:pPr>
              <w:jc w:val="left"/>
              <w:rPr>
                <w:sz w:val="28"/>
                <w:szCs w:val="28"/>
              </w:rPr>
            </w:pPr>
          </w:p>
        </w:tc>
      </w:tr>
      <w:tr w:rsidR="00541881">
        <w:trPr>
          <w:trHeight w:val="8205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 w:rsidRPr="00892B31">
              <w:rPr>
                <w:rFonts w:ascii="楷体" w:eastAsia="楷体" w:hAnsi="楷体" w:hint="eastAsia"/>
                <w:sz w:val="22"/>
                <w:szCs w:val="28"/>
              </w:rPr>
              <w:t>牛顿环法测曲率半径实验的主要仪器有: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1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读数显微镜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>
              <w:rPr>
                <w:rFonts w:ascii="楷体" w:eastAsia="楷体" w:hAnsi="楷体"/>
                <w:sz w:val="22"/>
                <w:szCs w:val="28"/>
              </w:rPr>
              <w:t>2.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Na光源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3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牛顿环仪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 w:rsidRPr="00892B31">
              <w:rPr>
                <w:rFonts w:ascii="楷体" w:eastAsia="楷体" w:hAnsi="楷体" w:hint="eastAsia"/>
                <w:sz w:val="22"/>
                <w:szCs w:val="28"/>
              </w:rPr>
              <w:t>用</w:t>
            </w:r>
            <w:proofErr w:type="gramStart"/>
            <w:r w:rsidRPr="00892B31">
              <w:rPr>
                <w:rFonts w:ascii="楷体" w:eastAsia="楷体" w:hAnsi="楷体" w:hint="eastAsia"/>
                <w:sz w:val="22"/>
                <w:szCs w:val="28"/>
              </w:rPr>
              <w:t>劈尖测</w:t>
            </w:r>
            <w:proofErr w:type="gramEnd"/>
            <w:r w:rsidRPr="00892B31">
              <w:rPr>
                <w:rFonts w:ascii="楷体" w:eastAsia="楷体" w:hAnsi="楷体" w:hint="eastAsia"/>
                <w:sz w:val="22"/>
                <w:szCs w:val="28"/>
              </w:rPr>
              <w:t>细丝直径实验的主要仪器有: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1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读数显微镜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  <w:r>
              <w:rPr>
                <w:rFonts w:ascii="楷体" w:eastAsia="楷体" w:hAnsi="楷体"/>
                <w:sz w:val="22"/>
                <w:szCs w:val="28"/>
              </w:rPr>
              <w:t>2.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Na光源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Default="00892B31" w:rsidP="00892B31">
            <w:pPr>
              <w:jc w:val="left"/>
              <w:rPr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3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proofErr w:type="gramStart"/>
            <w:r w:rsidRPr="00892B31">
              <w:rPr>
                <w:rFonts w:ascii="楷体" w:eastAsia="楷体" w:hAnsi="楷体" w:hint="eastAsia"/>
                <w:sz w:val="22"/>
                <w:szCs w:val="28"/>
              </w:rPr>
              <w:t>劈尖</w:t>
            </w:r>
            <w:proofErr w:type="gramEnd"/>
          </w:p>
        </w:tc>
      </w:tr>
    </w:tbl>
    <w:p w:rsidR="00541881" w:rsidRDefault="00D922CF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13316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3910EB" w:rsidRPr="003910EB" w:rsidRDefault="003910EB" w:rsidP="003910EB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3910EB">
              <w:rPr>
                <w:rFonts w:ascii="楷体" w:eastAsia="楷体" w:hAnsi="楷体" w:hint="eastAsia"/>
                <w:sz w:val="24"/>
                <w:szCs w:val="24"/>
              </w:rPr>
              <w:t>牛顿环测曲率半径</w:t>
            </w:r>
          </w:p>
          <w:tbl>
            <w:tblPr>
              <w:tblW w:w="7140" w:type="dxa"/>
              <w:tblLook w:val="04A0" w:firstRow="1" w:lastRow="0" w:firstColumn="1" w:lastColumn="0" w:noHBand="0" w:noVBand="1"/>
            </w:tblPr>
            <w:tblGrid>
              <w:gridCol w:w="102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圈数号</w:t>
                  </w:r>
                </w:p>
              </w:tc>
              <w:tc>
                <w:tcPr>
                  <w:tcW w:w="204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d右-d左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直径平方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平方差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R/m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d右/mm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d左/mm</w:t>
                  </w: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57.678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53.765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3.913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15.31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57.91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1.24</w:t>
                  </w:r>
                  <w:r w:rsidR="003910EB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58.458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53.001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5.457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29.77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60.24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1.278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59.047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52.415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6.632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43.98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60.81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1.29</w:t>
                  </w:r>
                  <w:r w:rsidR="003910EB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59.551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51.898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7.653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58.56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60.96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1.293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59.998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51.441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8.557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73.22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50.912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9.488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90.0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60.775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50.538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10.23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104.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61.125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50.192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119.5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</w:tbl>
          <w:p w:rsidR="003910EB" w:rsidRDefault="003910EB">
            <w:pPr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其中，</w:t>
            </w:r>
            <w:r w:rsidRPr="00A059AE">
              <w:rPr>
                <w:position w:val="-28"/>
              </w:rPr>
              <w:object w:dxaOrig="1460" w:dyaOrig="700">
                <v:shape id="_x0000_i1033" type="#_x0000_t75" style="width:56.65pt;height:27.4pt" o:ole="">
                  <v:imagedata r:id="rId39" o:title=""/>
                </v:shape>
                <o:OLEObject Type="Embed" ProgID="Equation.DSMT4" ShapeID="_x0000_i1033" DrawAspect="Content" ObjectID="_1749201938" r:id="rId40"/>
              </w:object>
            </w:r>
            <w:r>
              <w:rPr>
                <w:rFonts w:hint="eastAsia"/>
              </w:rPr>
              <w:t>，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可得，</w:t>
            </w:r>
            <w:r w:rsidR="00851EA7" w:rsidRPr="00A059AE">
              <w:rPr>
                <w:position w:val="-28"/>
              </w:rPr>
              <w:object w:dxaOrig="1900" w:dyaOrig="680">
                <v:shape id="_x0000_i1034" type="#_x0000_t75" style="width:77.65pt;height:27.75pt" o:ole="">
                  <v:imagedata r:id="rId41" o:title=""/>
                </v:shape>
                <o:OLEObject Type="Embed" ProgID="Equation.DSMT4" ShapeID="_x0000_i1034" DrawAspect="Content" ObjectID="_1749201939" r:id="rId42"/>
              </w:object>
            </w:r>
          </w:p>
          <w:p w:rsidR="003910EB" w:rsidRDefault="003910EB">
            <w:pPr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R的不确定度为：</w:t>
            </w:r>
            <w:r w:rsidRPr="00A059AE">
              <w:rPr>
                <w:position w:val="-30"/>
              </w:rPr>
              <w:object w:dxaOrig="3120" w:dyaOrig="760">
                <v:shape id="_x0000_i1035" type="#_x0000_t75" style="width:139.5pt;height:34.15pt" o:ole="">
                  <v:imagedata r:id="rId43" o:title=""/>
                </v:shape>
                <o:OLEObject Type="Embed" ProgID="Equation.DSMT4" ShapeID="_x0000_i1035" DrawAspect="Content" ObjectID="_1749201940" r:id="rId44"/>
              </w:object>
            </w:r>
          </w:p>
          <w:p w:rsidR="003910EB" w:rsidRDefault="003910EB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所以，R的大小为：</w:t>
            </w:r>
          </w:p>
          <w:p w:rsidR="003910EB" w:rsidRDefault="003910EB" w:rsidP="003910EB">
            <w:pPr>
              <w:jc w:val="center"/>
            </w:pPr>
            <w:r w:rsidRPr="00A059AE">
              <w:rPr>
                <w:position w:val="-10"/>
              </w:rPr>
              <w:object w:dxaOrig="2079" w:dyaOrig="320">
                <v:shape id="_x0000_i1036" type="#_x0000_t75" style="width:103.9pt;height:16.15pt" o:ole="">
                  <v:imagedata r:id="rId45" o:title=""/>
                </v:shape>
                <o:OLEObject Type="Embed" ProgID="Equation.DSMT4" ShapeID="_x0000_i1036" DrawAspect="Content" ObjectID="_1749201941" r:id="rId46"/>
              </w:object>
            </w:r>
          </w:p>
          <w:p w:rsidR="003910EB" w:rsidRDefault="003910EB" w:rsidP="003910EB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劈尖测量</w:t>
            </w:r>
            <w:proofErr w:type="gramEnd"/>
            <w:r>
              <w:rPr>
                <w:rFonts w:ascii="楷体" w:eastAsia="楷体" w:hAnsi="楷体" w:hint="eastAsia"/>
                <w:sz w:val="24"/>
                <w:szCs w:val="24"/>
              </w:rPr>
              <w:t>细丝大小</w:t>
            </w:r>
          </w:p>
          <w:tbl>
            <w:tblPr>
              <w:tblW w:w="6120" w:type="dxa"/>
              <w:tblLook w:val="04A0" w:firstRow="1" w:lastRow="0" w:firstColumn="1" w:lastColumn="0" w:noHBand="0" w:noVBand="1"/>
            </w:tblPr>
            <w:tblGrid>
              <w:gridCol w:w="2040"/>
              <w:gridCol w:w="2040"/>
              <w:gridCol w:w="2040"/>
            </w:tblGrid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标尺读数s1/mm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标尺读数s2/mm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s2-s1（10个暗纹）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54.889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55.488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0.599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55.518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56.119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0.601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56.149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56.75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0.601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56.781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57.385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0.604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57.413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58.016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0.603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58.046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58.648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0.602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58.681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59.279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0.598</w:t>
                  </w:r>
                </w:p>
              </w:tc>
            </w:tr>
          </w:tbl>
          <w:p w:rsidR="003910EB" w:rsidRDefault="005D7D8B" w:rsidP="003910EB">
            <w:pPr>
              <w:pStyle w:val="aa"/>
              <w:ind w:left="360" w:firstLineChars="0" w:firstLine="0"/>
            </w:pPr>
            <w:r>
              <w:rPr>
                <w:rFonts w:ascii="楷体" w:eastAsia="楷体" w:hAnsi="楷体" w:hint="eastAsia"/>
                <w:sz w:val="24"/>
                <w:szCs w:val="24"/>
              </w:rPr>
              <w:t>右表可得：</w:t>
            </w:r>
            <w:r w:rsidR="00842415" w:rsidRPr="00A059AE">
              <w:rPr>
                <w:position w:val="-24"/>
              </w:rPr>
              <w:object w:dxaOrig="2840" w:dyaOrig="960">
                <v:shape id="_x0000_i1037" type="#_x0000_t75" style="width:115.9pt;height:39pt" o:ole="">
                  <v:imagedata r:id="rId47" o:title=""/>
                </v:shape>
                <o:OLEObject Type="Embed" ProgID="Equation.DSMT4" ShapeID="_x0000_i1037" DrawAspect="Content" ObjectID="_1749201942" r:id="rId48"/>
              </w:object>
            </w:r>
            <w:r w:rsidR="00842415">
              <w:rPr>
                <w:rFonts w:hint="eastAsia"/>
              </w:rPr>
              <w:t>，则</w:t>
            </w:r>
            <w:r w:rsidR="00842415" w:rsidRPr="00A059AE">
              <w:rPr>
                <w:position w:val="-34"/>
              </w:rPr>
              <w:object w:dxaOrig="2079" w:dyaOrig="720">
                <v:shape id="_x0000_i1038" type="#_x0000_t75" style="width:103.9pt;height:36pt" o:ole="">
                  <v:imagedata r:id="rId49" o:title=""/>
                </v:shape>
                <o:OLEObject Type="Embed" ProgID="Equation.DSMT4" ShapeID="_x0000_i1038" DrawAspect="Content" ObjectID="_1749201943" r:id="rId50"/>
              </w:object>
            </w:r>
          </w:p>
          <w:p w:rsidR="00842415" w:rsidRDefault="00851EA7" w:rsidP="003910EB">
            <w:pPr>
              <w:pStyle w:val="aa"/>
              <w:ind w:left="360" w:firstLineChars="0" w:firstLine="0"/>
            </w:pPr>
            <w:r>
              <w:rPr>
                <w:rFonts w:ascii="楷体" w:eastAsia="楷体" w:hAnsi="楷体" w:hint="eastAsia"/>
                <w:sz w:val="24"/>
                <w:szCs w:val="24"/>
              </w:rPr>
              <w:t>e</w:t>
            </w:r>
            <w:r w:rsidR="00842415">
              <w:rPr>
                <w:rFonts w:ascii="楷体" w:eastAsia="楷体" w:hAnsi="楷体" w:hint="eastAsia"/>
                <w:sz w:val="24"/>
                <w:szCs w:val="24"/>
              </w:rPr>
              <w:t>的不确定度为：</w:t>
            </w:r>
            <w:r w:rsidR="00842415" w:rsidRPr="00A059AE">
              <w:rPr>
                <w:position w:val="-30"/>
              </w:rPr>
              <w:object w:dxaOrig="3580" w:dyaOrig="760">
                <v:shape id="_x0000_i1039" type="#_x0000_t75" style="width:151.15pt;height:32.25pt" o:ole="">
                  <v:imagedata r:id="rId51" o:title=""/>
                </v:shape>
                <o:OLEObject Type="Embed" ProgID="Equation.DSMT4" ShapeID="_x0000_i1039" DrawAspect="Content" ObjectID="_1749201944" r:id="rId52"/>
              </w:object>
            </w:r>
            <w:r>
              <w:rPr>
                <w:rFonts w:hint="eastAsia"/>
              </w:rPr>
              <w:t>，</w:t>
            </w:r>
            <w:r w:rsidRPr="00A059AE">
              <w:rPr>
                <w:position w:val="-30"/>
              </w:rPr>
              <w:object w:dxaOrig="2540" w:dyaOrig="800">
                <v:shape id="_x0000_i1040" type="#_x0000_t75" style="width:120.4pt;height:37.9pt" o:ole="">
                  <v:imagedata r:id="rId53" o:title=""/>
                </v:shape>
                <o:OLEObject Type="Embed" ProgID="Equation.DSMT4" ShapeID="_x0000_i1040" DrawAspect="Content" ObjectID="_1749201945" r:id="rId54"/>
              </w:object>
            </w:r>
          </w:p>
          <w:p w:rsidR="00851EA7" w:rsidRDefault="00851EA7" w:rsidP="003910EB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所以，e的表达式为：</w:t>
            </w:r>
          </w:p>
          <w:p w:rsidR="00851EA7" w:rsidRPr="003910EB" w:rsidRDefault="00851EA7" w:rsidP="00851EA7">
            <w:pPr>
              <w:pStyle w:val="aa"/>
              <w:ind w:left="360" w:firstLineChars="0" w:firstLine="0"/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A059AE">
              <w:rPr>
                <w:position w:val="-10"/>
              </w:rPr>
              <w:object w:dxaOrig="2200" w:dyaOrig="320">
                <v:shape id="_x0000_i1041" type="#_x0000_t75" style="width:109.9pt;height:16.15pt" o:ole="">
                  <v:imagedata r:id="rId55" o:title=""/>
                </v:shape>
                <o:OLEObject Type="Embed" ProgID="Equation.DSMT4" ShapeID="_x0000_i1041" DrawAspect="Content" ObjectID="_1749201946" r:id="rId56"/>
              </w:object>
            </w:r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4503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C25C11" w:rsidRPr="007A076D" w:rsidRDefault="00C25C11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平凸透镜与平面玻璃接触点</w:t>
            </w:r>
            <w:r w:rsidR="007A076D" w:rsidRPr="007A076D">
              <w:rPr>
                <w:rFonts w:ascii="楷体" w:eastAsia="楷体" w:hAnsi="楷体" w:hint="eastAsia"/>
                <w:sz w:val="28"/>
                <w:szCs w:val="24"/>
              </w:rPr>
              <w:t>可能存在</w:t>
            </w:r>
            <w:r w:rsidRPr="007A076D">
              <w:rPr>
                <w:rFonts w:ascii="楷体" w:eastAsia="楷体" w:hAnsi="楷体" w:hint="eastAsia"/>
                <w:sz w:val="28"/>
                <w:szCs w:val="24"/>
              </w:rPr>
              <w:t>有灰尘，会引起附加光程差</w:t>
            </w:r>
            <w:r w:rsidR="007A076D" w:rsidRPr="007A076D">
              <w:rPr>
                <w:rFonts w:ascii="楷体" w:eastAsia="楷体" w:hAnsi="楷体" w:hint="eastAsia"/>
                <w:sz w:val="28"/>
                <w:szCs w:val="24"/>
              </w:rPr>
              <w:t>，导致明暗条纹产生出现偏差</w:t>
            </w:r>
            <w:r w:rsidRPr="007A076D"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7A076D" w:rsidRPr="007A076D" w:rsidRDefault="007A076D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通过肉眼观察条纹，存在读数误差。</w:t>
            </w:r>
          </w:p>
          <w:p w:rsidR="00644135" w:rsidRPr="00644135" w:rsidRDefault="007A076D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在读数过程中由于条纹数多而且密，</w:t>
            </w:r>
            <w:r w:rsidR="00644135">
              <w:rPr>
                <w:rFonts w:ascii="楷体" w:eastAsia="楷体" w:hAnsi="楷体" w:hint="eastAsia"/>
                <w:sz w:val="28"/>
                <w:szCs w:val="24"/>
              </w:rPr>
              <w:t>难以准确找到相切点</w:t>
            </w:r>
          </w:p>
          <w:p w:rsidR="007A076D" w:rsidRPr="00C25C11" w:rsidRDefault="00644135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 w:rsidRPr="00644135">
              <w:rPr>
                <w:rFonts w:ascii="楷体" w:eastAsia="楷体" w:hAnsi="楷体" w:hint="eastAsia"/>
                <w:sz w:val="28"/>
                <w:szCs w:val="24"/>
              </w:rPr>
              <w:t>在劈尖实验</w:t>
            </w:r>
            <w:proofErr w:type="gramEnd"/>
            <w:r w:rsidRPr="00644135">
              <w:rPr>
                <w:rFonts w:ascii="楷体" w:eastAsia="楷体" w:hAnsi="楷体" w:hint="eastAsia"/>
                <w:sz w:val="28"/>
                <w:szCs w:val="24"/>
              </w:rPr>
              <w:t>中，</w:t>
            </w:r>
            <w:proofErr w:type="gramStart"/>
            <w:r w:rsidRPr="00644135">
              <w:rPr>
                <w:rFonts w:ascii="楷体" w:eastAsia="楷体" w:hAnsi="楷体" w:hint="eastAsia"/>
                <w:sz w:val="28"/>
                <w:szCs w:val="24"/>
              </w:rPr>
              <w:t>叉丝并</w:t>
            </w:r>
            <w:proofErr w:type="gramEnd"/>
            <w:r w:rsidRPr="00644135">
              <w:rPr>
                <w:rFonts w:ascii="楷体" w:eastAsia="楷体" w:hAnsi="楷体" w:hint="eastAsia"/>
                <w:sz w:val="28"/>
                <w:szCs w:val="24"/>
              </w:rPr>
              <w:t>不能同条纹完全平行，导致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无法完全重合，造成测量误差</w:t>
            </w:r>
          </w:p>
        </w:tc>
      </w:tr>
      <w:tr w:rsidR="00541881">
        <w:trPr>
          <w:trHeight w:val="8917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644135" w:rsidRPr="00F221AB" w:rsidRDefault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心得体会：</w:t>
            </w:r>
          </w:p>
          <w:p w:rsidR="00644135" w:rsidRPr="00F221AB" w:rsidRDefault="00644135" w:rsidP="00644135">
            <w:pPr>
              <w:ind w:firstLineChars="200" w:firstLine="56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在本次实验中，我实际体会了等厚干涉原理在精细化测量中的运用，从实验设计到实验操作都极具创意性，是我又掌握一个间接测量微小量的方法。同时，在这一过程中，进一步掌握牛顿环</w:t>
            </w:r>
            <w:proofErr w:type="gramStart"/>
            <w:r w:rsidRPr="00F221AB">
              <w:rPr>
                <w:rFonts w:ascii="楷体" w:eastAsia="楷体" w:hAnsi="楷体" w:hint="eastAsia"/>
                <w:sz w:val="28"/>
                <w:szCs w:val="24"/>
              </w:rPr>
              <w:t>和劈尖的</w:t>
            </w:r>
            <w:proofErr w:type="gramEnd"/>
            <w:r w:rsidRPr="00F221AB">
              <w:rPr>
                <w:rFonts w:ascii="楷体" w:eastAsia="楷体" w:hAnsi="楷体" w:hint="eastAsia"/>
                <w:sz w:val="28"/>
                <w:szCs w:val="24"/>
              </w:rPr>
              <w:t>干涉原理，并对其实际运用有了新的理解。</w:t>
            </w:r>
          </w:p>
          <w:p w:rsidR="00644135" w:rsidRPr="00F221AB" w:rsidRDefault="00644135" w:rsidP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</w:p>
          <w:p w:rsidR="00644135" w:rsidRPr="00F221AB" w:rsidRDefault="00644135" w:rsidP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思考题：</w:t>
            </w:r>
          </w:p>
          <w:p w:rsidR="007A076D" w:rsidRPr="00F221AB" w:rsidRDefault="008831E8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光线先经过玻璃，在空气和玻璃的交界处反射，此时无半波损失，再经过空气，又在交界处反射，此时产生半波损失，因此，两束相干光存在一个半波损失</w:t>
            </w:r>
            <w:r w:rsidR="00F221AB"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8831E8" w:rsidRPr="00F221AB" w:rsidRDefault="00F221AB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与接触点（面）的大小、接触点上是否留有空隙有关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F221AB" w:rsidRPr="008831E8" w:rsidRDefault="00F221AB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不绝对等距，应该是中间小，两边大，主要原因是推导过程中有两处近似，一个是小角度近似，第二是在条纹</w:t>
            </w:r>
            <w:proofErr w:type="gramStart"/>
            <w:r w:rsidRPr="00F221AB">
              <w:rPr>
                <w:rFonts w:ascii="楷体" w:eastAsia="楷体" w:hAnsi="楷体" w:hint="eastAsia"/>
                <w:sz w:val="28"/>
                <w:szCs w:val="24"/>
              </w:rPr>
              <w:t>不多且缝间距</w:t>
            </w:r>
            <w:proofErr w:type="gramEnd"/>
            <w:r w:rsidRPr="00F221AB">
              <w:rPr>
                <w:rFonts w:ascii="楷体" w:eastAsia="楷体" w:hAnsi="楷体" w:hint="eastAsia"/>
                <w:sz w:val="28"/>
                <w:szCs w:val="24"/>
              </w:rPr>
              <w:t>远大于波长是忽略掉了波长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13008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2942780" cy="1762730"/>
                  <wp:effectExtent l="0" t="0" r="0" b="0"/>
                  <wp:docPr id="23" name="图片 23" descr="C:\Users\DELL\AppData\Local\Temp\WeChat Files\15edf50bba0857e7ab3759d36d4a2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DELL\AppData\Local\Temp\WeChat Files\15edf50bba0857e7ab3759d36d4a2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697" cy="178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3000136" cy="1797087"/>
                  <wp:effectExtent l="0" t="0" r="0" b="0"/>
                  <wp:docPr id="24" name="图片 24" descr="C:\Users\DELL\AppData\Local\Temp\WeChat Files\96f17160785907f1da1184bb4e7a76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DELL\AppData\Local\Temp\WeChat Files\96f17160785907f1da1184bb4e7a76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588" cy="181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3031263" cy="1815732"/>
                  <wp:effectExtent l="0" t="0" r="0" b="0"/>
                  <wp:docPr id="25" name="图片 25" descr="C:\Users\DELL\AppData\Local\Temp\WeChat Files\52c65afe2e1387ff07023738d1ac9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DELL\AppData\Local\Temp\WeChat Files\52c65afe2e1387ff07023738d1ac9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361" cy="184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2932140" cy="1756357"/>
                  <wp:effectExtent l="0" t="0" r="0" b="0"/>
                  <wp:docPr id="26" name="图片 26" descr="C:\Users\DELL\AppData\Local\Temp\WeChat Files\1c7e320508953478293bec612729c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DELL\AppData\Local\Temp\WeChat Files\1c7e320508953478293bec612729c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32" cy="1774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41881" w:rsidRDefault="00D922CF" w:rsidP="00EA688C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541881" w:rsidRDefault="00541881">
      <w:pPr>
        <w:rPr>
          <w:sz w:val="28"/>
          <w:szCs w:val="28"/>
        </w:rPr>
      </w:pPr>
    </w:p>
    <w:sectPr w:rsidR="00541881">
      <w:footerReference w:type="default" r:id="rId61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5126" w:rsidRDefault="005F5126">
      <w:r>
        <w:separator/>
      </w:r>
    </w:p>
  </w:endnote>
  <w:endnote w:type="continuationSeparator" w:id="0">
    <w:p w:rsidR="005F5126" w:rsidRDefault="005F5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541881" w:rsidRDefault="00D922CF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541881" w:rsidRDefault="0054188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5126" w:rsidRDefault="005F5126">
      <w:r>
        <w:separator/>
      </w:r>
    </w:p>
  </w:footnote>
  <w:footnote w:type="continuationSeparator" w:id="0">
    <w:p w:rsidR="005F5126" w:rsidRDefault="005F51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72A33"/>
    <w:multiLevelType w:val="hybridMultilevel"/>
    <w:tmpl w:val="8D48930A"/>
    <w:lvl w:ilvl="0" w:tplc="A100E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88246D"/>
    <w:multiLevelType w:val="hybridMultilevel"/>
    <w:tmpl w:val="00BA2F48"/>
    <w:lvl w:ilvl="0" w:tplc="D7CA1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61149C"/>
    <w:multiLevelType w:val="hybridMultilevel"/>
    <w:tmpl w:val="9D92569A"/>
    <w:lvl w:ilvl="0" w:tplc="B5200A7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E374EF"/>
    <w:multiLevelType w:val="hybridMultilevel"/>
    <w:tmpl w:val="91D8B880"/>
    <w:lvl w:ilvl="0" w:tplc="84EAA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D4F14FD"/>
    <w:multiLevelType w:val="hybridMultilevel"/>
    <w:tmpl w:val="94A0304C"/>
    <w:lvl w:ilvl="0" w:tplc="163682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06811"/>
    <w:rsid w:val="000112E0"/>
    <w:rsid w:val="0001319D"/>
    <w:rsid w:val="0001525D"/>
    <w:rsid w:val="00015C42"/>
    <w:rsid w:val="00022504"/>
    <w:rsid w:val="000257C9"/>
    <w:rsid w:val="000477FA"/>
    <w:rsid w:val="00086EED"/>
    <w:rsid w:val="00097758"/>
    <w:rsid w:val="000B2571"/>
    <w:rsid w:val="000B4348"/>
    <w:rsid w:val="00106004"/>
    <w:rsid w:val="001313F3"/>
    <w:rsid w:val="00153FB8"/>
    <w:rsid w:val="00171ABA"/>
    <w:rsid w:val="0017460C"/>
    <w:rsid w:val="001C10CD"/>
    <w:rsid w:val="001D4B32"/>
    <w:rsid w:val="001D7FE5"/>
    <w:rsid w:val="001F4AC1"/>
    <w:rsid w:val="002168C3"/>
    <w:rsid w:val="00246187"/>
    <w:rsid w:val="002642F4"/>
    <w:rsid w:val="00287A99"/>
    <w:rsid w:val="00287E17"/>
    <w:rsid w:val="002929DB"/>
    <w:rsid w:val="00295887"/>
    <w:rsid w:val="002A4A07"/>
    <w:rsid w:val="002F275E"/>
    <w:rsid w:val="00307F24"/>
    <w:rsid w:val="00352B3D"/>
    <w:rsid w:val="0038384D"/>
    <w:rsid w:val="003910EB"/>
    <w:rsid w:val="00394D0B"/>
    <w:rsid w:val="003A15A6"/>
    <w:rsid w:val="003B4BEE"/>
    <w:rsid w:val="003B5557"/>
    <w:rsid w:val="003C1848"/>
    <w:rsid w:val="003C1C33"/>
    <w:rsid w:val="003C7DEA"/>
    <w:rsid w:val="003F6F51"/>
    <w:rsid w:val="00402D72"/>
    <w:rsid w:val="004210F7"/>
    <w:rsid w:val="0042642B"/>
    <w:rsid w:val="00476BA9"/>
    <w:rsid w:val="00477BE9"/>
    <w:rsid w:val="0048358B"/>
    <w:rsid w:val="00491332"/>
    <w:rsid w:val="004B34A0"/>
    <w:rsid w:val="004D0D67"/>
    <w:rsid w:val="004F22A8"/>
    <w:rsid w:val="00515EFE"/>
    <w:rsid w:val="005179AF"/>
    <w:rsid w:val="005412CC"/>
    <w:rsid w:val="00541881"/>
    <w:rsid w:val="00545B5A"/>
    <w:rsid w:val="00554CD1"/>
    <w:rsid w:val="0056323D"/>
    <w:rsid w:val="0058128D"/>
    <w:rsid w:val="00584731"/>
    <w:rsid w:val="00584CAA"/>
    <w:rsid w:val="005A0EBC"/>
    <w:rsid w:val="005A44E6"/>
    <w:rsid w:val="005C7B73"/>
    <w:rsid w:val="005D7D8B"/>
    <w:rsid w:val="005F2E5F"/>
    <w:rsid w:val="005F50DE"/>
    <w:rsid w:val="005F5126"/>
    <w:rsid w:val="005F541A"/>
    <w:rsid w:val="006143DD"/>
    <w:rsid w:val="006168AA"/>
    <w:rsid w:val="006257B4"/>
    <w:rsid w:val="00632F1A"/>
    <w:rsid w:val="00640F8A"/>
    <w:rsid w:val="00644135"/>
    <w:rsid w:val="00644F79"/>
    <w:rsid w:val="00653B60"/>
    <w:rsid w:val="006736F5"/>
    <w:rsid w:val="00683AFB"/>
    <w:rsid w:val="006902AA"/>
    <w:rsid w:val="006B7070"/>
    <w:rsid w:val="006C26CB"/>
    <w:rsid w:val="006E27AC"/>
    <w:rsid w:val="006E6B75"/>
    <w:rsid w:val="006F1C4F"/>
    <w:rsid w:val="007049E1"/>
    <w:rsid w:val="00704A91"/>
    <w:rsid w:val="00706D41"/>
    <w:rsid w:val="00707A26"/>
    <w:rsid w:val="00724209"/>
    <w:rsid w:val="00733332"/>
    <w:rsid w:val="00740386"/>
    <w:rsid w:val="007533E2"/>
    <w:rsid w:val="0075731B"/>
    <w:rsid w:val="007653F3"/>
    <w:rsid w:val="00786E7E"/>
    <w:rsid w:val="007961B3"/>
    <w:rsid w:val="007A076D"/>
    <w:rsid w:val="007B52E9"/>
    <w:rsid w:val="007D5AC5"/>
    <w:rsid w:val="008310F6"/>
    <w:rsid w:val="00842415"/>
    <w:rsid w:val="00851EA7"/>
    <w:rsid w:val="0085390F"/>
    <w:rsid w:val="0085679E"/>
    <w:rsid w:val="00870D3C"/>
    <w:rsid w:val="00874A33"/>
    <w:rsid w:val="00877187"/>
    <w:rsid w:val="008831E8"/>
    <w:rsid w:val="00892B31"/>
    <w:rsid w:val="008969E0"/>
    <w:rsid w:val="008A27F9"/>
    <w:rsid w:val="008A2EA2"/>
    <w:rsid w:val="008C305D"/>
    <w:rsid w:val="008E4927"/>
    <w:rsid w:val="008F372B"/>
    <w:rsid w:val="00900917"/>
    <w:rsid w:val="009311B6"/>
    <w:rsid w:val="009409E7"/>
    <w:rsid w:val="0095127D"/>
    <w:rsid w:val="0095308A"/>
    <w:rsid w:val="009869B8"/>
    <w:rsid w:val="009A08C9"/>
    <w:rsid w:val="009A4317"/>
    <w:rsid w:val="009B4AAA"/>
    <w:rsid w:val="009E0B5D"/>
    <w:rsid w:val="00A17126"/>
    <w:rsid w:val="00A20F89"/>
    <w:rsid w:val="00A33D5D"/>
    <w:rsid w:val="00A35F51"/>
    <w:rsid w:val="00A36181"/>
    <w:rsid w:val="00A72645"/>
    <w:rsid w:val="00A735EF"/>
    <w:rsid w:val="00A806B2"/>
    <w:rsid w:val="00AC0F5B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15799"/>
    <w:rsid w:val="00C25C11"/>
    <w:rsid w:val="00C26945"/>
    <w:rsid w:val="00C5271A"/>
    <w:rsid w:val="00C54176"/>
    <w:rsid w:val="00C557E2"/>
    <w:rsid w:val="00C566F6"/>
    <w:rsid w:val="00C74199"/>
    <w:rsid w:val="00C94B95"/>
    <w:rsid w:val="00C956B9"/>
    <w:rsid w:val="00CA4D81"/>
    <w:rsid w:val="00CA7358"/>
    <w:rsid w:val="00CB3804"/>
    <w:rsid w:val="00CC046C"/>
    <w:rsid w:val="00CC7A24"/>
    <w:rsid w:val="00CD24C2"/>
    <w:rsid w:val="00D04C49"/>
    <w:rsid w:val="00D3475E"/>
    <w:rsid w:val="00D922CF"/>
    <w:rsid w:val="00DB0DC2"/>
    <w:rsid w:val="00DC2611"/>
    <w:rsid w:val="00DD06E5"/>
    <w:rsid w:val="00DD283E"/>
    <w:rsid w:val="00E01128"/>
    <w:rsid w:val="00E1026B"/>
    <w:rsid w:val="00E366CE"/>
    <w:rsid w:val="00E73901"/>
    <w:rsid w:val="00E7562B"/>
    <w:rsid w:val="00E959FA"/>
    <w:rsid w:val="00EA54C5"/>
    <w:rsid w:val="00EA688C"/>
    <w:rsid w:val="00EA6AD8"/>
    <w:rsid w:val="00EA7F63"/>
    <w:rsid w:val="00ED3F7F"/>
    <w:rsid w:val="00F04B9A"/>
    <w:rsid w:val="00F17C18"/>
    <w:rsid w:val="00F221AB"/>
    <w:rsid w:val="00F25115"/>
    <w:rsid w:val="00F26860"/>
    <w:rsid w:val="00F32EA0"/>
    <w:rsid w:val="00F3661D"/>
    <w:rsid w:val="00F61648"/>
    <w:rsid w:val="00FB6138"/>
    <w:rsid w:val="00FC19B3"/>
    <w:rsid w:val="00FE091E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51B88E8"/>
  <w15:docId w15:val="{1D285227-3898-4CC0-93E1-33CEDA4D5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7333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image" Target="media/image16.wmf"/><Relationship Id="rId39" Type="http://schemas.openxmlformats.org/officeDocument/2006/relationships/image" Target="media/image25.wmf"/><Relationship Id="rId21" Type="http://schemas.openxmlformats.org/officeDocument/2006/relationships/image" Target="media/image13.jpeg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0.bin"/><Relationship Id="rId47" Type="http://schemas.openxmlformats.org/officeDocument/2006/relationships/image" Target="media/image29.wmf"/><Relationship Id="rId50" Type="http://schemas.openxmlformats.org/officeDocument/2006/relationships/oleObject" Target="embeddings/oleObject14.bin"/><Relationship Id="rId55" Type="http://schemas.openxmlformats.org/officeDocument/2006/relationships/image" Target="media/image33.wmf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9" Type="http://schemas.openxmlformats.org/officeDocument/2006/relationships/image" Target="media/image18.wmf"/><Relationship Id="rId11" Type="http://schemas.openxmlformats.org/officeDocument/2006/relationships/oleObject" Target="embeddings/oleObject2.bin"/><Relationship Id="rId24" Type="http://schemas.openxmlformats.org/officeDocument/2006/relationships/image" Target="media/image15.wmf"/><Relationship Id="rId32" Type="http://schemas.openxmlformats.org/officeDocument/2006/relationships/image" Target="media/image20.gif"/><Relationship Id="rId37" Type="http://schemas.openxmlformats.org/officeDocument/2006/relationships/image" Target="media/image23.gif"/><Relationship Id="rId40" Type="http://schemas.openxmlformats.org/officeDocument/2006/relationships/oleObject" Target="embeddings/oleObject9.bin"/><Relationship Id="rId45" Type="http://schemas.openxmlformats.org/officeDocument/2006/relationships/image" Target="media/image28.wmf"/><Relationship Id="rId53" Type="http://schemas.openxmlformats.org/officeDocument/2006/relationships/image" Target="media/image32.wmf"/><Relationship Id="rId58" Type="http://schemas.openxmlformats.org/officeDocument/2006/relationships/image" Target="media/image35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1.gif"/><Relationship Id="rId14" Type="http://schemas.openxmlformats.org/officeDocument/2006/relationships/image" Target="media/image6.gif"/><Relationship Id="rId22" Type="http://schemas.openxmlformats.org/officeDocument/2006/relationships/image" Target="media/image14.wmf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image" Target="media/image22.wmf"/><Relationship Id="rId43" Type="http://schemas.openxmlformats.org/officeDocument/2006/relationships/image" Target="media/image27.wmf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7.bin"/><Relationship Id="rId8" Type="http://schemas.openxmlformats.org/officeDocument/2006/relationships/image" Target="media/image2.wmf"/><Relationship Id="rId51" Type="http://schemas.openxmlformats.org/officeDocument/2006/relationships/image" Target="media/image31.wmf"/><Relationship Id="rId3" Type="http://schemas.openxmlformats.org/officeDocument/2006/relationships/settings" Target="settings.xml"/><Relationship Id="rId12" Type="http://schemas.openxmlformats.org/officeDocument/2006/relationships/image" Target="media/image4.gif"/><Relationship Id="rId17" Type="http://schemas.openxmlformats.org/officeDocument/2006/relationships/image" Target="media/image9.gif"/><Relationship Id="rId25" Type="http://schemas.openxmlformats.org/officeDocument/2006/relationships/oleObject" Target="embeddings/oleObject4.bin"/><Relationship Id="rId33" Type="http://schemas.openxmlformats.org/officeDocument/2006/relationships/image" Target="media/image21.wmf"/><Relationship Id="rId38" Type="http://schemas.openxmlformats.org/officeDocument/2006/relationships/image" Target="media/image24.gif"/><Relationship Id="rId46" Type="http://schemas.openxmlformats.org/officeDocument/2006/relationships/oleObject" Target="embeddings/oleObject12.bin"/><Relationship Id="rId59" Type="http://schemas.openxmlformats.org/officeDocument/2006/relationships/image" Target="media/image36.png"/><Relationship Id="rId20" Type="http://schemas.openxmlformats.org/officeDocument/2006/relationships/image" Target="media/image12.gif"/><Relationship Id="rId41" Type="http://schemas.openxmlformats.org/officeDocument/2006/relationships/image" Target="media/image26.wmf"/><Relationship Id="rId54" Type="http://schemas.openxmlformats.org/officeDocument/2006/relationships/oleObject" Target="embeddings/oleObject16.bin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gif"/><Relationship Id="rId23" Type="http://schemas.openxmlformats.org/officeDocument/2006/relationships/oleObject" Target="embeddings/oleObject3.bin"/><Relationship Id="rId28" Type="http://schemas.openxmlformats.org/officeDocument/2006/relationships/image" Target="media/image17.gif"/><Relationship Id="rId36" Type="http://schemas.openxmlformats.org/officeDocument/2006/relationships/oleObject" Target="embeddings/oleObject8.bin"/><Relationship Id="rId49" Type="http://schemas.openxmlformats.org/officeDocument/2006/relationships/image" Target="media/image30.wmf"/><Relationship Id="rId57" Type="http://schemas.openxmlformats.org/officeDocument/2006/relationships/image" Target="media/image34.png"/><Relationship Id="rId10" Type="http://schemas.openxmlformats.org/officeDocument/2006/relationships/image" Target="media/image3.wmf"/><Relationship Id="rId31" Type="http://schemas.openxmlformats.org/officeDocument/2006/relationships/image" Target="media/image19.gif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8</Pages>
  <Words>627</Words>
  <Characters>3579</Characters>
  <Application>Microsoft Office Word</Application>
  <DocSecurity>0</DocSecurity>
  <Lines>29</Lines>
  <Paragraphs>8</Paragraphs>
  <ScaleCrop>false</ScaleCrop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29</cp:revision>
  <cp:lastPrinted>2020-02-17T08:32:00Z</cp:lastPrinted>
  <dcterms:created xsi:type="dcterms:W3CDTF">2020-02-17T07:47:00Z</dcterms:created>
  <dcterms:modified xsi:type="dcterms:W3CDTF">2023-06-25T04:39:00Z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